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C0" w:rsidRDefault="008418C0" w:rsidP="008418C0">
      <w:pPr>
        <w:widowControl/>
        <w:spacing w:line="440" w:lineRule="exact"/>
        <w:ind w:firstLine="42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:</w:t>
      </w:r>
    </w:p>
    <w:p w:rsidR="008418C0" w:rsidRDefault="008418C0" w:rsidP="008418C0">
      <w:pPr>
        <w:widowControl/>
        <w:spacing w:line="440" w:lineRule="exact"/>
        <w:ind w:firstLine="42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38"/>
          <w:szCs w:val="38"/>
        </w:rPr>
        <w:t>2019年中国工业电子商务大会总体安排</w:t>
      </w:r>
    </w:p>
    <w:bookmarkEnd w:id="0"/>
    <w:p w:rsidR="008418C0" w:rsidRDefault="008418C0" w:rsidP="008418C0">
      <w:pPr>
        <w:widowControl/>
        <w:spacing w:line="440" w:lineRule="exact"/>
        <w:ind w:firstLine="42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tbl>
      <w:tblPr>
        <w:tblW w:w="8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065"/>
        <w:gridCol w:w="6512"/>
      </w:tblGrid>
      <w:tr w:rsidR="008418C0" w:rsidTr="00EA4FD3">
        <w:trPr>
          <w:trHeight w:val="1134"/>
        </w:trPr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主要活动</w:t>
            </w:r>
          </w:p>
        </w:tc>
      </w:tr>
      <w:tr w:rsidR="008418C0" w:rsidTr="00EA4FD3">
        <w:trPr>
          <w:trHeight w:val="1134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14日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全天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开幕式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暨主题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大会</w:t>
            </w:r>
          </w:p>
          <w:p w:rsidR="008418C0" w:rsidRDefault="008418C0" w:rsidP="00EA4FD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领导讲话</w:t>
            </w:r>
          </w:p>
          <w:p w:rsidR="008418C0" w:rsidRDefault="008418C0" w:rsidP="00EA4FD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签约仪式</w:t>
            </w:r>
          </w:p>
          <w:p w:rsidR="008418C0" w:rsidRDefault="008418C0" w:rsidP="00EA4FD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主题演讲</w:t>
            </w:r>
          </w:p>
          <w:p w:rsidR="008418C0" w:rsidRDefault="008418C0" w:rsidP="00EA4FD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成果发布</w:t>
            </w:r>
          </w:p>
          <w:p w:rsidR="008418C0" w:rsidRDefault="008418C0" w:rsidP="00EA4FD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……</w:t>
            </w:r>
          </w:p>
        </w:tc>
      </w:tr>
      <w:tr w:rsidR="008418C0" w:rsidTr="00EA4FD3">
        <w:trPr>
          <w:trHeight w:val="2551"/>
        </w:trPr>
        <w:tc>
          <w:tcPr>
            <w:tcW w:w="113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15日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专题论坛</w:t>
            </w:r>
          </w:p>
          <w:p w:rsidR="008418C0" w:rsidRDefault="008418C0" w:rsidP="00EA4FD3"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石化产业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工业电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商发展实践经验交流</w:t>
            </w:r>
          </w:p>
          <w:p w:rsidR="008418C0" w:rsidRDefault="008418C0" w:rsidP="00EA4FD3"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汽车产业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工业电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商发展实践经验交流</w:t>
            </w:r>
          </w:p>
          <w:p w:rsidR="008418C0" w:rsidRDefault="008418C0" w:rsidP="00EA4FD3"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电子信息产业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工业电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商发展实践经验交流</w:t>
            </w:r>
          </w:p>
          <w:p w:rsidR="008418C0" w:rsidRDefault="008418C0" w:rsidP="00EA4FD3"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智能家电产业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工业电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商发展实践经验交流</w:t>
            </w:r>
          </w:p>
          <w:p w:rsidR="008418C0" w:rsidRDefault="008418C0" w:rsidP="00EA4FD3"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机器人产业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工业电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商发展实践经验交流</w:t>
            </w:r>
          </w:p>
          <w:p w:rsidR="008418C0" w:rsidRDefault="008418C0" w:rsidP="00EA4FD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……</w:t>
            </w:r>
          </w:p>
        </w:tc>
      </w:tr>
      <w:tr w:rsidR="008418C0" w:rsidTr="00EA4FD3">
        <w:trPr>
          <w:trHeight w:val="1134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14日-15日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C0" w:rsidRDefault="008418C0" w:rsidP="00EA4FD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工业电子商务服务五大产业集群能力展示</w:t>
            </w:r>
          </w:p>
        </w:tc>
      </w:tr>
    </w:tbl>
    <w:p w:rsidR="00F77BD8" w:rsidRPr="008418C0" w:rsidRDefault="00F77BD8"/>
    <w:sectPr w:rsidR="00F77BD8" w:rsidRPr="0084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DBBB3"/>
    <w:multiLevelType w:val="singleLevel"/>
    <w:tmpl w:val="5D9DBBB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D9DBBCD"/>
    <w:multiLevelType w:val="singleLevel"/>
    <w:tmpl w:val="5D9DBBC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C0"/>
    <w:rsid w:val="008418C0"/>
    <w:rsid w:val="00F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87FE0-2737-4A3B-B47F-9C22A4A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2019-10-15T06:10:00Z</dcterms:created>
  <dcterms:modified xsi:type="dcterms:W3CDTF">2019-10-15T06:10:00Z</dcterms:modified>
</cp:coreProperties>
</file>